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F6E" w:rsidRPr="00B030A6" w:rsidRDefault="00626D4B" w:rsidP="00450BE0">
      <w:pPr>
        <w:spacing w:after="200" w:line="276" w:lineRule="auto"/>
        <w:jc w:val="center"/>
        <w:rPr>
          <w:rFonts w:ascii="Arial Narrow" w:hAnsi="Arial Narrow"/>
          <w:b/>
        </w:rPr>
      </w:pPr>
      <w:r w:rsidRPr="00B030A6">
        <w:rPr>
          <w:rFonts w:ascii="Arial Narrow" w:hAnsi="Arial Narrow"/>
          <w:b/>
        </w:rPr>
        <w:t xml:space="preserve"> </w:t>
      </w:r>
      <w:r w:rsidR="00450BE0" w:rsidRPr="00516922">
        <w:rPr>
          <w:rFonts w:ascii="Arial Narrow" w:hAnsi="Arial Narrow"/>
          <w:b/>
        </w:rPr>
        <w:t>VIOLAÇÃO DE DIREITOS AUTORAIS E DESENHO INDUSTRIAL</w:t>
      </w:r>
    </w:p>
    <w:p w:rsidR="00A43B39" w:rsidRPr="00B030A6" w:rsidRDefault="00B16D34" w:rsidP="00450BE0">
      <w:pPr>
        <w:spacing w:after="200" w:line="276" w:lineRule="auto"/>
        <w:jc w:val="both"/>
        <w:rPr>
          <w:rFonts w:ascii="Arial Narrow" w:hAnsi="Arial Narrow"/>
        </w:rPr>
      </w:pPr>
      <w:r w:rsidRPr="00B030A6">
        <w:rPr>
          <w:rFonts w:ascii="Arial Narrow" w:hAnsi="Arial Narrow"/>
        </w:rPr>
        <w:t xml:space="preserve">A legislação brasileira confere ao autor o direito exclusivo de utilizar, fruir e dispor de </w:t>
      </w:r>
      <w:r w:rsidR="00584504">
        <w:rPr>
          <w:rFonts w:ascii="Arial Narrow" w:hAnsi="Arial Narrow"/>
        </w:rPr>
        <w:t xml:space="preserve">criações </w:t>
      </w:r>
      <w:r w:rsidR="009E1FBD">
        <w:rPr>
          <w:rFonts w:ascii="Arial Narrow" w:hAnsi="Arial Narrow"/>
        </w:rPr>
        <w:t>com</w:t>
      </w:r>
      <w:r w:rsidR="00584504">
        <w:rPr>
          <w:rFonts w:ascii="Arial Narrow" w:hAnsi="Arial Narrow"/>
        </w:rPr>
        <w:t xml:space="preserve"> cunho artístico e originalidade (direitos do autor), bem como assegura àquele </w:t>
      </w:r>
      <w:r w:rsidRPr="00B030A6">
        <w:rPr>
          <w:rFonts w:ascii="Arial Narrow" w:hAnsi="Arial Narrow"/>
        </w:rPr>
        <w:t xml:space="preserve">o direito de registrar </w:t>
      </w:r>
      <w:r w:rsidR="00584504">
        <w:rPr>
          <w:rFonts w:ascii="Arial Narrow" w:hAnsi="Arial Narrow"/>
        </w:rPr>
        <w:t xml:space="preserve">forma plástica ornamental distintiva de objetos passíveis de fabricação industrial </w:t>
      </w:r>
      <w:r w:rsidRPr="00B030A6">
        <w:rPr>
          <w:rFonts w:ascii="Arial Narrow" w:hAnsi="Arial Narrow"/>
        </w:rPr>
        <w:t xml:space="preserve">(desenho industrial) – </w:t>
      </w:r>
      <w:r w:rsidR="00584504">
        <w:rPr>
          <w:rFonts w:ascii="Arial Narrow" w:hAnsi="Arial Narrow"/>
        </w:rPr>
        <w:t>ambas</w:t>
      </w:r>
      <w:r w:rsidRPr="00B030A6">
        <w:rPr>
          <w:rFonts w:ascii="Arial Narrow" w:hAnsi="Arial Narrow"/>
        </w:rPr>
        <w:t xml:space="preserve"> </w:t>
      </w:r>
      <w:r w:rsidR="00584504">
        <w:rPr>
          <w:rFonts w:ascii="Arial Narrow" w:hAnsi="Arial Narrow"/>
        </w:rPr>
        <w:t xml:space="preserve">proteções </w:t>
      </w:r>
      <w:r w:rsidRPr="00B030A6">
        <w:rPr>
          <w:rFonts w:ascii="Arial Narrow" w:hAnsi="Arial Narrow"/>
        </w:rPr>
        <w:t xml:space="preserve">aplicáveis ao </w:t>
      </w:r>
      <w:r w:rsidRPr="00584504">
        <w:rPr>
          <w:rFonts w:ascii="Arial Narrow" w:hAnsi="Arial Narrow"/>
          <w:i/>
        </w:rPr>
        <w:t>design</w:t>
      </w:r>
      <w:r w:rsidR="00584504">
        <w:rPr>
          <w:rFonts w:ascii="Arial Narrow" w:hAnsi="Arial Narrow"/>
        </w:rPr>
        <w:t xml:space="preserve"> de joias. </w:t>
      </w:r>
      <w:r w:rsidRPr="00B030A6">
        <w:rPr>
          <w:rFonts w:ascii="Arial Narrow" w:hAnsi="Arial Narrow"/>
        </w:rPr>
        <w:t xml:space="preserve">A consequência prática </w:t>
      </w:r>
      <w:r w:rsidR="00584504">
        <w:rPr>
          <w:rFonts w:ascii="Arial Narrow" w:hAnsi="Arial Narrow"/>
        </w:rPr>
        <w:t>delas</w:t>
      </w:r>
      <w:r w:rsidRPr="00B030A6">
        <w:rPr>
          <w:rFonts w:ascii="Arial Narrow" w:hAnsi="Arial Narrow"/>
        </w:rPr>
        <w:t xml:space="preserve"> é </w:t>
      </w:r>
      <w:r w:rsidR="00584504">
        <w:rPr>
          <w:rFonts w:ascii="Arial Narrow" w:hAnsi="Arial Narrow"/>
        </w:rPr>
        <w:t>o direito</w:t>
      </w:r>
      <w:r w:rsidRPr="00B030A6">
        <w:rPr>
          <w:rFonts w:ascii="Arial Narrow" w:hAnsi="Arial Narrow"/>
        </w:rPr>
        <w:t xml:space="preserve"> </w:t>
      </w:r>
      <w:r w:rsidR="004942D8">
        <w:rPr>
          <w:rFonts w:ascii="Arial Narrow" w:hAnsi="Arial Narrow"/>
        </w:rPr>
        <w:t>de seu respectivo</w:t>
      </w:r>
      <w:r w:rsidR="00584504">
        <w:rPr>
          <w:rFonts w:ascii="Arial Narrow" w:hAnsi="Arial Narrow"/>
        </w:rPr>
        <w:t xml:space="preserve"> titular de se insurgir </w:t>
      </w:r>
      <w:r w:rsidRPr="00B030A6">
        <w:rPr>
          <w:rFonts w:ascii="Arial Narrow" w:hAnsi="Arial Narrow"/>
        </w:rPr>
        <w:t>contra violações sofridas por atos de terceiros.</w:t>
      </w:r>
    </w:p>
    <w:p w:rsidR="00B16D34" w:rsidRPr="00B030A6" w:rsidRDefault="009E1FBD" w:rsidP="00450BE0">
      <w:p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B16D34" w:rsidRPr="00B030A6">
        <w:rPr>
          <w:rFonts w:ascii="Arial Narrow" w:hAnsi="Arial Narrow"/>
        </w:rPr>
        <w:t xml:space="preserve">e obra estiver dentro do prazo </w:t>
      </w:r>
      <w:r w:rsidR="004942D8">
        <w:rPr>
          <w:rFonts w:ascii="Arial Narrow" w:hAnsi="Arial Narrow"/>
        </w:rPr>
        <w:t xml:space="preserve">de proteção por direito autoral </w:t>
      </w:r>
      <w:r w:rsidR="00B16D34" w:rsidRPr="00B030A6">
        <w:rPr>
          <w:rFonts w:ascii="Arial Narrow" w:hAnsi="Arial Narrow"/>
        </w:rPr>
        <w:t xml:space="preserve">ou desenho industrial e alguma pessoa, que não seja o legítimo titular do direito, se utilizar indevidamente do objeto protegido para qualquer finalidade </w:t>
      </w:r>
      <w:r>
        <w:rPr>
          <w:rFonts w:ascii="Arial Narrow" w:hAnsi="Arial Narrow"/>
        </w:rPr>
        <w:t>proibida</w:t>
      </w:r>
      <w:r w:rsidR="00B16D34" w:rsidRPr="00B030A6">
        <w:rPr>
          <w:rFonts w:ascii="Arial Narrow" w:hAnsi="Arial Narrow"/>
        </w:rPr>
        <w:t xml:space="preserve"> </w:t>
      </w:r>
      <w:r w:rsidR="00516959">
        <w:rPr>
          <w:rFonts w:ascii="Arial Narrow" w:hAnsi="Arial Narrow"/>
        </w:rPr>
        <w:t>por</w:t>
      </w:r>
      <w:r w:rsidR="00B16D34" w:rsidRPr="00B030A6">
        <w:rPr>
          <w:rFonts w:ascii="Arial Narrow" w:hAnsi="Arial Narrow"/>
        </w:rPr>
        <w:t xml:space="preserve"> lei, este terceiro será considerado </w:t>
      </w:r>
      <w:r w:rsidR="004942D8">
        <w:rPr>
          <w:rFonts w:ascii="Arial Narrow" w:hAnsi="Arial Narrow"/>
        </w:rPr>
        <w:t>um</w:t>
      </w:r>
      <w:r w:rsidR="00B16D34" w:rsidRPr="00B030A6">
        <w:rPr>
          <w:rFonts w:ascii="Arial Narrow" w:hAnsi="Arial Narrow"/>
        </w:rPr>
        <w:t xml:space="preserve"> violador </w:t>
      </w:r>
      <w:r w:rsidR="004942D8">
        <w:rPr>
          <w:rFonts w:ascii="Arial Narrow" w:hAnsi="Arial Narrow"/>
        </w:rPr>
        <w:t>e poderá sofrer as sanções previstas em lei</w:t>
      </w:r>
      <w:r w:rsidR="00B16D34" w:rsidRPr="00B030A6">
        <w:rPr>
          <w:rFonts w:ascii="Arial Narrow" w:hAnsi="Arial Narrow"/>
        </w:rPr>
        <w:t>.</w:t>
      </w:r>
    </w:p>
    <w:p w:rsidR="00B16D34" w:rsidRDefault="00510EA8" w:rsidP="00450BE0">
      <w:pPr>
        <w:spacing w:after="200" w:line="276" w:lineRule="auto"/>
        <w:jc w:val="both"/>
        <w:rPr>
          <w:rFonts w:ascii="Arial Narrow" w:hAnsi="Arial Narrow" w:cs="Arial"/>
          <w:color w:val="000000"/>
          <w:shd w:val="clear" w:color="auto" w:fill="FFFFFF"/>
        </w:rPr>
      </w:pPr>
      <w:r w:rsidRPr="00B030A6">
        <w:rPr>
          <w:rFonts w:ascii="Arial Narrow" w:hAnsi="Arial Narrow"/>
        </w:rPr>
        <w:t xml:space="preserve">Tais </w:t>
      </w:r>
      <w:r w:rsidR="004942D8">
        <w:rPr>
          <w:rFonts w:ascii="Arial Narrow" w:hAnsi="Arial Narrow"/>
        </w:rPr>
        <w:t>sanções podem ser de natureza civil ou penal</w:t>
      </w:r>
      <w:r w:rsidRPr="00B030A6">
        <w:rPr>
          <w:rFonts w:ascii="Arial Narrow" w:hAnsi="Arial Narrow"/>
        </w:rPr>
        <w:t>. Assim, aquele que por ação ou omissão</w:t>
      </w:r>
      <w:r w:rsidRPr="00B030A6">
        <w:rPr>
          <w:rFonts w:ascii="Arial Narrow" w:hAnsi="Arial Narrow" w:cs="Arial"/>
          <w:color w:val="000000"/>
          <w:shd w:val="clear" w:color="auto" w:fill="FFFFFF"/>
        </w:rPr>
        <w:t xml:space="preserve">, negligência ou imprudência, violar direito e causar dano a outrem, ainda que exclusivamente moral, responderá civilmente por tal ato </w:t>
      </w:r>
      <w:r w:rsidR="004942D8">
        <w:rPr>
          <w:rFonts w:ascii="Arial Narrow" w:hAnsi="Arial Narrow" w:cs="Arial"/>
          <w:color w:val="000000"/>
          <w:shd w:val="clear" w:color="auto" w:fill="FFFFFF"/>
        </w:rPr>
        <w:t>e poderá ser condenado ao pagamento de</w:t>
      </w:r>
      <w:r w:rsidRPr="00B030A6">
        <w:rPr>
          <w:rFonts w:ascii="Arial Narrow" w:hAnsi="Arial Narrow" w:cs="Arial"/>
          <w:color w:val="000000"/>
          <w:shd w:val="clear" w:color="auto" w:fill="FFFFFF"/>
        </w:rPr>
        <w:t xml:space="preserve"> perdas</w:t>
      </w:r>
      <w:r w:rsidR="004942D8">
        <w:rPr>
          <w:rFonts w:ascii="Arial Narrow" w:hAnsi="Arial Narrow" w:cs="Arial"/>
          <w:color w:val="000000"/>
          <w:shd w:val="clear" w:color="auto" w:fill="FFFFFF"/>
        </w:rPr>
        <w:t xml:space="preserve"> e</w:t>
      </w:r>
      <w:r w:rsidRPr="00B030A6">
        <w:rPr>
          <w:rFonts w:ascii="Arial Narrow" w:hAnsi="Arial Narrow" w:cs="Arial"/>
          <w:color w:val="000000"/>
          <w:shd w:val="clear" w:color="auto" w:fill="FFFFFF"/>
        </w:rPr>
        <w:t xml:space="preserve"> danos. </w:t>
      </w:r>
      <w:r w:rsidR="00A42225" w:rsidRPr="00B030A6">
        <w:rPr>
          <w:rFonts w:ascii="Arial Narrow" w:hAnsi="Arial Narrow" w:cs="Arial"/>
          <w:color w:val="000000"/>
          <w:shd w:val="clear" w:color="auto" w:fill="FFFFFF"/>
        </w:rPr>
        <w:t>Este direito à reparação é comum aos direitos autorais e aos direitos advindos do registro de desenho industrial.</w:t>
      </w:r>
    </w:p>
    <w:p w:rsidR="004942D8" w:rsidRDefault="004942D8" w:rsidP="00450BE0">
      <w:pPr>
        <w:spacing w:after="200" w:line="276" w:lineRule="auto"/>
        <w:jc w:val="both"/>
        <w:rPr>
          <w:rFonts w:ascii="Arial Narrow" w:hAnsi="Arial Narrow" w:cs="Arial"/>
          <w:color w:val="000000"/>
          <w:shd w:val="clear" w:color="auto" w:fill="FFFFFF"/>
        </w:rPr>
      </w:pPr>
      <w:r>
        <w:rPr>
          <w:rFonts w:ascii="Arial Narrow" w:hAnsi="Arial Narrow" w:cs="Arial"/>
          <w:color w:val="000000"/>
          <w:shd w:val="clear" w:color="auto" w:fill="FFFFFF"/>
        </w:rPr>
        <w:t xml:space="preserve">Em relação ao direito autoral, é possível que mais de </w:t>
      </w:r>
      <w:r w:rsidR="00516959">
        <w:rPr>
          <w:rFonts w:ascii="Arial Narrow" w:hAnsi="Arial Narrow" w:cs="Arial"/>
          <w:color w:val="000000"/>
          <w:shd w:val="clear" w:color="auto" w:fill="FFFFFF"/>
        </w:rPr>
        <w:t xml:space="preserve">uma pessoa </w:t>
      </w:r>
      <w:r>
        <w:rPr>
          <w:rFonts w:ascii="Arial Narrow" w:hAnsi="Arial Narrow" w:cs="Arial"/>
          <w:color w:val="000000"/>
          <w:shd w:val="clear" w:color="auto" w:fill="FFFFFF"/>
        </w:rPr>
        <w:t xml:space="preserve">solicite a reparação pelos danos decorrentes de uma mesma </w:t>
      </w:r>
      <w:r w:rsidR="00516959">
        <w:rPr>
          <w:rFonts w:ascii="Arial Narrow" w:hAnsi="Arial Narrow" w:cs="Arial"/>
          <w:color w:val="000000"/>
          <w:shd w:val="clear" w:color="auto" w:fill="FFFFFF"/>
        </w:rPr>
        <w:t>situação</w:t>
      </w:r>
      <w:r>
        <w:rPr>
          <w:rFonts w:ascii="Arial Narrow" w:hAnsi="Arial Narrow" w:cs="Arial"/>
          <w:color w:val="000000"/>
          <w:shd w:val="clear" w:color="auto" w:fill="FFFFFF"/>
        </w:rPr>
        <w:t xml:space="preserve">. Conforme já explicado </w:t>
      </w:r>
      <w:r w:rsidR="009E1FBD">
        <w:rPr>
          <w:rFonts w:ascii="Arial Narrow" w:hAnsi="Arial Narrow" w:cs="Arial"/>
          <w:color w:val="000000"/>
          <w:shd w:val="clear" w:color="auto" w:fill="FFFFFF"/>
        </w:rPr>
        <w:t>anteriormente</w:t>
      </w:r>
      <w:r>
        <w:rPr>
          <w:rFonts w:ascii="Arial Narrow" w:hAnsi="Arial Narrow" w:cs="Arial"/>
          <w:color w:val="000000"/>
          <w:shd w:val="clear" w:color="auto" w:fill="FFFFFF"/>
        </w:rPr>
        <w:t xml:space="preserve">, apenas o direito autoral de cunho patrimonial pode ser cedido ou licenciado a terceiros, inclusive pessoas jurídicas. </w:t>
      </w:r>
      <w:r w:rsidR="00AD3896">
        <w:rPr>
          <w:rFonts w:ascii="Arial Narrow" w:hAnsi="Arial Narrow" w:cs="Arial"/>
          <w:color w:val="000000"/>
          <w:shd w:val="clear" w:color="auto" w:fill="FFFFFF"/>
        </w:rPr>
        <w:t>Os direitos morais de autor, por sua vez, não são transferíveis e permanecem com o</w:t>
      </w:r>
      <w:r w:rsidR="00E75E6E">
        <w:rPr>
          <w:rFonts w:ascii="Arial Narrow" w:hAnsi="Arial Narrow" w:cs="Arial"/>
          <w:color w:val="000000"/>
          <w:shd w:val="clear" w:color="auto" w:fill="FFFFFF"/>
        </w:rPr>
        <w:t xml:space="preserve"> autor da obra (pessoa física).</w:t>
      </w:r>
    </w:p>
    <w:p w:rsidR="00E75E6E" w:rsidRDefault="00516959" w:rsidP="00450BE0">
      <w:pPr>
        <w:spacing w:after="200" w:line="276" w:lineRule="auto"/>
        <w:jc w:val="both"/>
        <w:rPr>
          <w:rFonts w:ascii="Arial Narrow" w:hAnsi="Arial Narrow" w:cs="Arial"/>
          <w:color w:val="000000"/>
          <w:shd w:val="clear" w:color="auto" w:fill="FFFFFF"/>
        </w:rPr>
      </w:pPr>
      <w:r>
        <w:rPr>
          <w:rFonts w:ascii="Arial Narrow" w:hAnsi="Arial Narrow" w:cs="Arial"/>
          <w:color w:val="000000"/>
          <w:shd w:val="clear" w:color="auto" w:fill="FFFFFF"/>
        </w:rPr>
        <w:t>C</w:t>
      </w:r>
      <w:r w:rsidR="00E75E6E">
        <w:rPr>
          <w:rFonts w:ascii="Arial Narrow" w:hAnsi="Arial Narrow" w:cs="Arial"/>
          <w:color w:val="000000"/>
          <w:shd w:val="clear" w:color="auto" w:fill="FFFFFF"/>
        </w:rPr>
        <w:t xml:space="preserve">aso os direitos autorais patrimoniais tenham sido transferidos do autor da obra para outra pessoa, esse novo titular </w:t>
      </w:r>
      <w:r w:rsidR="009E1FBD">
        <w:rPr>
          <w:rFonts w:ascii="Arial Narrow" w:hAnsi="Arial Narrow" w:cs="Arial"/>
          <w:color w:val="000000"/>
          <w:shd w:val="clear" w:color="auto" w:fill="FFFFFF"/>
        </w:rPr>
        <w:t xml:space="preserve">também </w:t>
      </w:r>
      <w:r w:rsidR="00E75E6E">
        <w:rPr>
          <w:rFonts w:ascii="Arial Narrow" w:hAnsi="Arial Narrow" w:cs="Arial"/>
          <w:color w:val="000000"/>
          <w:shd w:val="clear" w:color="auto" w:fill="FFFFFF"/>
        </w:rPr>
        <w:t xml:space="preserve">estará protegido contra violações </w:t>
      </w:r>
      <w:r w:rsidR="00B94EA5">
        <w:rPr>
          <w:rFonts w:ascii="Arial Narrow" w:hAnsi="Arial Narrow" w:cs="Arial"/>
          <w:color w:val="000000"/>
          <w:shd w:val="clear" w:color="auto" w:fill="FFFFFF"/>
        </w:rPr>
        <w:t xml:space="preserve">aos direitos de cunho patrimonial </w:t>
      </w:r>
      <w:r w:rsidR="00E75E6E">
        <w:rPr>
          <w:rFonts w:ascii="Arial Narrow" w:hAnsi="Arial Narrow" w:cs="Arial"/>
          <w:color w:val="000000"/>
          <w:shd w:val="clear" w:color="auto" w:fill="FFFFFF"/>
        </w:rPr>
        <w:t>e poderá se opor a elas.</w:t>
      </w:r>
      <w:r w:rsidR="00AB7E1F">
        <w:rPr>
          <w:rFonts w:ascii="Arial Narrow" w:hAnsi="Arial Narrow" w:cs="Arial"/>
          <w:color w:val="000000"/>
          <w:shd w:val="clear" w:color="auto" w:fill="FFFFFF"/>
        </w:rPr>
        <w:t xml:space="preserve"> Os direitos morais, ao seu turno, somente poderão ser invocados pelo autor da obra</w:t>
      </w:r>
      <w:r>
        <w:rPr>
          <w:rFonts w:ascii="Arial Narrow" w:hAnsi="Arial Narrow" w:cs="Arial"/>
          <w:color w:val="000000"/>
          <w:shd w:val="clear" w:color="auto" w:fill="FFFFFF"/>
        </w:rPr>
        <w:t>.</w:t>
      </w:r>
    </w:p>
    <w:p w:rsidR="00516959" w:rsidRDefault="00516959" w:rsidP="00450BE0">
      <w:pPr>
        <w:spacing w:after="200" w:line="276" w:lineRule="auto"/>
        <w:jc w:val="both"/>
        <w:rPr>
          <w:rFonts w:ascii="Arial Narrow" w:hAnsi="Arial Narrow" w:cs="Arial"/>
          <w:color w:val="000000"/>
          <w:shd w:val="clear" w:color="auto" w:fill="FFFFFF"/>
        </w:rPr>
      </w:pPr>
      <w:r>
        <w:rPr>
          <w:rFonts w:ascii="Arial Narrow" w:hAnsi="Arial Narrow" w:cs="Arial"/>
          <w:color w:val="000000"/>
          <w:shd w:val="clear" w:color="auto" w:fill="FFFFFF"/>
        </w:rPr>
        <w:t xml:space="preserve">Exemplo: se um terceiro colocar determinada </w:t>
      </w:r>
      <w:r w:rsidR="009E1FBD">
        <w:rPr>
          <w:rFonts w:ascii="Arial Narrow" w:hAnsi="Arial Narrow" w:cs="Arial"/>
          <w:color w:val="000000"/>
          <w:shd w:val="clear" w:color="auto" w:fill="FFFFFF"/>
        </w:rPr>
        <w:t>joia</w:t>
      </w:r>
      <w:r>
        <w:rPr>
          <w:rFonts w:ascii="Arial Narrow" w:hAnsi="Arial Narrow" w:cs="Arial"/>
          <w:color w:val="000000"/>
          <w:shd w:val="clear" w:color="auto" w:fill="FFFFFF"/>
        </w:rPr>
        <w:t xml:space="preserve"> à ven</w:t>
      </w:r>
      <w:r w:rsidR="009E1FBD">
        <w:rPr>
          <w:rFonts w:ascii="Arial Narrow" w:hAnsi="Arial Narrow" w:cs="Arial"/>
          <w:color w:val="000000"/>
          <w:shd w:val="clear" w:color="auto" w:fill="FFFFFF"/>
        </w:rPr>
        <w:t>da sem autorização do</w:t>
      </w:r>
      <w:r>
        <w:rPr>
          <w:rFonts w:ascii="Arial Narrow" w:hAnsi="Arial Narrow" w:cs="Arial"/>
          <w:color w:val="000000"/>
          <w:shd w:val="clear" w:color="auto" w:fill="FFFFFF"/>
        </w:rPr>
        <w:t xml:space="preserve"> </w:t>
      </w:r>
      <w:r w:rsidR="009E1FBD">
        <w:rPr>
          <w:rFonts w:ascii="Arial Narrow" w:hAnsi="Arial Narrow" w:cs="Arial"/>
          <w:color w:val="000000"/>
          <w:shd w:val="clear" w:color="auto" w:fill="FFFFFF"/>
        </w:rPr>
        <w:t>criador</w:t>
      </w:r>
      <w:r>
        <w:rPr>
          <w:rFonts w:ascii="Arial Narrow" w:hAnsi="Arial Narrow" w:cs="Arial"/>
          <w:color w:val="000000"/>
          <w:shd w:val="clear" w:color="auto" w:fill="FFFFFF"/>
        </w:rPr>
        <w:t xml:space="preserve"> dessa e divulgá-la sob a falsa alegação de tê-la desenvolvido, direitos de cunho moral </w:t>
      </w:r>
      <w:r w:rsidR="00C4718C">
        <w:rPr>
          <w:rFonts w:ascii="Arial Narrow" w:hAnsi="Arial Narrow" w:cs="Arial"/>
          <w:color w:val="000000"/>
          <w:shd w:val="clear" w:color="auto" w:fill="FFFFFF"/>
        </w:rPr>
        <w:t>e</w:t>
      </w:r>
      <w:r>
        <w:rPr>
          <w:rFonts w:ascii="Arial Narrow" w:hAnsi="Arial Narrow" w:cs="Arial"/>
          <w:color w:val="000000"/>
          <w:shd w:val="clear" w:color="auto" w:fill="FFFFFF"/>
        </w:rPr>
        <w:t xml:space="preserve"> patrimonial estariam sendo violados. </w:t>
      </w:r>
      <w:r w:rsidR="00C4718C">
        <w:rPr>
          <w:rFonts w:ascii="Arial Narrow" w:hAnsi="Arial Narrow" w:cs="Arial"/>
          <w:color w:val="000000"/>
          <w:shd w:val="clear" w:color="auto" w:fill="FFFFFF"/>
        </w:rPr>
        <w:t xml:space="preserve">Se esses últimos estiverem sido transferidos </w:t>
      </w:r>
      <w:r w:rsidR="009E1FBD">
        <w:rPr>
          <w:rFonts w:ascii="Arial Narrow" w:hAnsi="Arial Narrow" w:cs="Arial"/>
          <w:color w:val="000000"/>
          <w:shd w:val="clear" w:color="auto" w:fill="FFFFFF"/>
        </w:rPr>
        <w:t>para uma companhia</w:t>
      </w:r>
      <w:r w:rsidR="00C4718C">
        <w:rPr>
          <w:rFonts w:ascii="Arial Narrow" w:hAnsi="Arial Narrow" w:cs="Arial"/>
          <w:color w:val="000000"/>
          <w:shd w:val="clear" w:color="auto" w:fill="FFFFFF"/>
        </w:rPr>
        <w:t xml:space="preserve">, tanto o </w:t>
      </w:r>
      <w:r w:rsidR="009E1FBD">
        <w:rPr>
          <w:rFonts w:ascii="Arial Narrow" w:hAnsi="Arial Narrow" w:cs="Arial"/>
          <w:color w:val="000000"/>
          <w:shd w:val="clear" w:color="auto" w:fill="FFFFFF"/>
        </w:rPr>
        <w:t>criador da joia</w:t>
      </w:r>
      <w:r w:rsidR="00C4718C">
        <w:rPr>
          <w:rFonts w:ascii="Arial Narrow" w:hAnsi="Arial Narrow" w:cs="Arial"/>
          <w:color w:val="000000"/>
          <w:shd w:val="clear" w:color="auto" w:fill="FFFFFF"/>
        </w:rPr>
        <w:t xml:space="preserve"> quando </w:t>
      </w:r>
      <w:proofErr w:type="gramStart"/>
      <w:r w:rsidR="009E1FBD">
        <w:rPr>
          <w:rFonts w:ascii="Arial Narrow" w:hAnsi="Arial Narrow" w:cs="Arial"/>
          <w:color w:val="000000"/>
          <w:shd w:val="clear" w:color="auto" w:fill="FFFFFF"/>
        </w:rPr>
        <w:t>companhia que adquiriu os direitos patrimoniais</w:t>
      </w:r>
      <w:r w:rsidR="00C4718C">
        <w:rPr>
          <w:rFonts w:ascii="Arial Narrow" w:hAnsi="Arial Narrow" w:cs="Arial"/>
          <w:color w:val="000000"/>
          <w:shd w:val="clear" w:color="auto" w:fill="FFFFFF"/>
        </w:rPr>
        <w:t xml:space="preserve"> poderão</w:t>
      </w:r>
      <w:proofErr w:type="gramEnd"/>
      <w:r w:rsidR="00C4718C">
        <w:rPr>
          <w:rFonts w:ascii="Arial Narrow" w:hAnsi="Arial Narrow" w:cs="Arial"/>
          <w:color w:val="000000"/>
          <w:shd w:val="clear" w:color="auto" w:fill="FFFFFF"/>
        </w:rPr>
        <w:t xml:space="preserve"> propor ação visando a cessação e a reparação pela prática ilegal.</w:t>
      </w:r>
    </w:p>
    <w:p w:rsidR="009645C2" w:rsidRPr="00B030A6" w:rsidRDefault="009645C2" w:rsidP="00450BE0">
      <w:pPr>
        <w:spacing w:after="200" w:line="276" w:lineRule="auto"/>
        <w:jc w:val="both"/>
        <w:rPr>
          <w:rFonts w:ascii="Arial Narrow" w:hAnsi="Arial Narrow"/>
        </w:rPr>
      </w:pPr>
      <w:r w:rsidRPr="00B030A6">
        <w:rPr>
          <w:rFonts w:ascii="Arial Narrow" w:hAnsi="Arial Narrow"/>
        </w:rPr>
        <w:t>A proteção criminal, por sua vez, pode ser suscitada independentemente da proteção civil.</w:t>
      </w:r>
      <w:r w:rsidR="00930DA1">
        <w:rPr>
          <w:rFonts w:ascii="Arial Narrow" w:hAnsi="Arial Narrow"/>
        </w:rPr>
        <w:t xml:space="preserve"> No entanto, só é punível criminalmente aqui</w:t>
      </w:r>
      <w:r w:rsidR="00516922">
        <w:rPr>
          <w:rFonts w:ascii="Arial Narrow" w:hAnsi="Arial Narrow"/>
        </w:rPr>
        <w:t>lo</w:t>
      </w:r>
      <w:r w:rsidR="00930DA1">
        <w:rPr>
          <w:rFonts w:ascii="Arial Narrow" w:hAnsi="Arial Narrow"/>
        </w:rPr>
        <w:t xml:space="preserve"> que a legislação expressamente </w:t>
      </w:r>
      <w:r w:rsidR="008B5B2E">
        <w:rPr>
          <w:rFonts w:ascii="Arial Narrow" w:hAnsi="Arial Narrow"/>
        </w:rPr>
        <w:t>diz ser</w:t>
      </w:r>
      <w:r w:rsidR="00930DA1">
        <w:rPr>
          <w:rFonts w:ascii="Arial Narrow" w:hAnsi="Arial Narrow"/>
        </w:rPr>
        <w:t xml:space="preserve"> crime. C</w:t>
      </w:r>
      <w:r w:rsidR="009E1FBD">
        <w:rPr>
          <w:rFonts w:ascii="Arial Narrow" w:hAnsi="Arial Narrow"/>
        </w:rPr>
        <w:t>aso contrário, a violação está sujeita apenas a medidas cíveis</w:t>
      </w:r>
      <w:r w:rsidRPr="00B030A6">
        <w:rPr>
          <w:rFonts w:ascii="Arial Narrow" w:hAnsi="Arial Narrow"/>
        </w:rPr>
        <w:t xml:space="preserve">. </w:t>
      </w:r>
    </w:p>
    <w:p w:rsidR="00B030A6" w:rsidRPr="00510EA8" w:rsidRDefault="00516922" w:rsidP="001E7F0C">
      <w:p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As penas aplicáveis às violações aos direitos autorais podem chegar a 4 anos de prisão e multa. Já as sanções </w:t>
      </w:r>
      <w:r w:rsidR="009E1FBD">
        <w:rPr>
          <w:rFonts w:ascii="Arial Narrow" w:hAnsi="Arial Narrow"/>
        </w:rPr>
        <w:t>às</w:t>
      </w:r>
      <w:r>
        <w:rPr>
          <w:rFonts w:ascii="Arial Narrow" w:hAnsi="Arial Narrow"/>
        </w:rPr>
        <w:t xml:space="preserve"> infrações aos direitos de desenho industrial são punid</w:t>
      </w:r>
      <w:r w:rsidR="00302E12">
        <w:rPr>
          <w:rFonts w:ascii="Arial Narrow" w:hAnsi="Arial Narrow"/>
        </w:rPr>
        <w:t>as com</w:t>
      </w:r>
      <w:r w:rsidR="00FC7BD2">
        <w:rPr>
          <w:rFonts w:ascii="Arial Narrow" w:hAnsi="Arial Narrow"/>
        </w:rPr>
        <w:t xml:space="preserve"> até</w:t>
      </w:r>
      <w:r w:rsidR="00302E12">
        <w:rPr>
          <w:rFonts w:ascii="Arial Narrow" w:hAnsi="Arial Narrow"/>
        </w:rPr>
        <w:t xml:space="preserve"> 1 ano e meio de detenção </w:t>
      </w:r>
      <w:r>
        <w:rPr>
          <w:rFonts w:ascii="Arial Narrow" w:hAnsi="Arial Narrow"/>
        </w:rPr>
        <w:t xml:space="preserve">ou multa. </w:t>
      </w:r>
      <w:bookmarkStart w:id="0" w:name="_GoBack"/>
      <w:bookmarkEnd w:id="0"/>
    </w:p>
    <w:sectPr w:rsidR="00B030A6" w:rsidRPr="00510E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E0"/>
    <w:rsid w:val="000D5E04"/>
    <w:rsid w:val="001E7F0C"/>
    <w:rsid w:val="002E379B"/>
    <w:rsid w:val="00302E12"/>
    <w:rsid w:val="00356E8D"/>
    <w:rsid w:val="003A38FE"/>
    <w:rsid w:val="00450BE0"/>
    <w:rsid w:val="004942D8"/>
    <w:rsid w:val="00510EA8"/>
    <w:rsid w:val="00516922"/>
    <w:rsid w:val="00516959"/>
    <w:rsid w:val="00584504"/>
    <w:rsid w:val="00626D4B"/>
    <w:rsid w:val="008B5B2E"/>
    <w:rsid w:val="00930DA1"/>
    <w:rsid w:val="00962C79"/>
    <w:rsid w:val="009645C2"/>
    <w:rsid w:val="009E1FBD"/>
    <w:rsid w:val="00A42225"/>
    <w:rsid w:val="00A43B39"/>
    <w:rsid w:val="00AB7E1F"/>
    <w:rsid w:val="00AD3896"/>
    <w:rsid w:val="00B030A6"/>
    <w:rsid w:val="00B16D34"/>
    <w:rsid w:val="00B34F6E"/>
    <w:rsid w:val="00B94EA5"/>
    <w:rsid w:val="00C23512"/>
    <w:rsid w:val="00C4718C"/>
    <w:rsid w:val="00DC1B70"/>
    <w:rsid w:val="00E75E6E"/>
    <w:rsid w:val="00FC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86C3D-3AC6-4A77-AC2A-FB4D862F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10EA8"/>
  </w:style>
  <w:style w:type="character" w:styleId="Hyperlink">
    <w:name w:val="Hyperlink"/>
    <w:basedOn w:val="Fontepargpadro"/>
    <w:uiPriority w:val="99"/>
    <w:semiHidden/>
    <w:unhideWhenUsed/>
    <w:rsid w:val="00B030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445</Words>
  <Characters>2403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Martins Guedes Ribeiro</dc:creator>
  <cp:keywords/>
  <dc:description/>
  <cp:lastModifiedBy>Autor</cp:lastModifiedBy>
  <cp:revision>36</cp:revision>
  <dcterms:created xsi:type="dcterms:W3CDTF">2015-12-07T17:43:00Z</dcterms:created>
  <dcterms:modified xsi:type="dcterms:W3CDTF">2015-12-07T20:45:00Z</dcterms:modified>
</cp:coreProperties>
</file>